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CA954" w14:textId="77777777" w:rsidR="00EB25F7" w:rsidRDefault="00EB25F7" w:rsidP="003560DE">
      <w:pPr>
        <w:jc w:val="center"/>
        <w:rPr>
          <w:sz w:val="52"/>
          <w:szCs w:val="52"/>
        </w:rPr>
      </w:pPr>
    </w:p>
    <w:p w14:paraId="5C8D9D18" w14:textId="2752607F" w:rsidR="000B2E16" w:rsidRPr="00AE4BA6" w:rsidRDefault="003560DE" w:rsidP="003560DE">
      <w:pPr>
        <w:jc w:val="center"/>
        <w:rPr>
          <w:b/>
          <w:sz w:val="32"/>
          <w:szCs w:val="32"/>
        </w:rPr>
      </w:pPr>
      <w:r w:rsidRPr="00AE4BA6">
        <w:rPr>
          <w:b/>
          <w:sz w:val="32"/>
          <w:szCs w:val="32"/>
        </w:rPr>
        <w:t>WASTEWATER OPERATOR 1</w:t>
      </w:r>
    </w:p>
    <w:p w14:paraId="7B96C4A3" w14:textId="7466C179" w:rsidR="00531830" w:rsidRPr="00AE4BA6" w:rsidRDefault="00531830" w:rsidP="00531830">
      <w:pPr>
        <w:jc w:val="center"/>
        <w:rPr>
          <w:b/>
          <w:sz w:val="32"/>
          <w:szCs w:val="32"/>
        </w:rPr>
      </w:pPr>
      <w:r w:rsidRPr="00AE4BA6">
        <w:rPr>
          <w:b/>
          <w:sz w:val="32"/>
          <w:szCs w:val="32"/>
        </w:rPr>
        <w:t>SEASONAL</w:t>
      </w:r>
    </w:p>
    <w:p w14:paraId="25193E7D" w14:textId="3BBE26C4" w:rsidR="00AE4BA6" w:rsidRPr="00AE4BA6" w:rsidRDefault="00AE4BA6" w:rsidP="00531830">
      <w:pPr>
        <w:jc w:val="center"/>
        <w:rPr>
          <w:b/>
          <w:sz w:val="32"/>
          <w:szCs w:val="32"/>
        </w:rPr>
      </w:pPr>
      <w:r>
        <w:rPr>
          <w:b/>
          <w:sz w:val="32"/>
          <w:szCs w:val="32"/>
        </w:rPr>
        <w:t>CANAAN VALLEY RESORT STATE PARK</w:t>
      </w:r>
    </w:p>
    <w:p w14:paraId="158054AC" w14:textId="77777777" w:rsidR="00531830" w:rsidRDefault="00531830" w:rsidP="003560DE">
      <w:pPr>
        <w:jc w:val="center"/>
        <w:rPr>
          <w:sz w:val="52"/>
          <w:szCs w:val="52"/>
        </w:rPr>
      </w:pPr>
    </w:p>
    <w:p w14:paraId="5C470654" w14:textId="77777777" w:rsidR="00531830" w:rsidRPr="00EB25F7" w:rsidRDefault="00531830" w:rsidP="00531830">
      <w:pPr>
        <w:spacing w:before="100" w:beforeAutospacing="1" w:after="100" w:afterAutospacing="1" w:line="240" w:lineRule="auto"/>
        <w:outlineLvl w:val="1"/>
        <w:rPr>
          <w:rFonts w:eastAsia="Times New Roman" w:cstheme="minorHAnsi"/>
          <w:b/>
          <w:bCs/>
          <w:color w:val="000000"/>
          <w:sz w:val="24"/>
          <w:szCs w:val="24"/>
        </w:rPr>
      </w:pPr>
      <w:r w:rsidRPr="00EB25F7">
        <w:rPr>
          <w:rFonts w:eastAsia="Times New Roman" w:cstheme="minorHAnsi"/>
          <w:b/>
          <w:bCs/>
          <w:color w:val="000000"/>
          <w:sz w:val="24"/>
          <w:szCs w:val="24"/>
        </w:rPr>
        <w:t>NATURE OF WORK:</w:t>
      </w:r>
    </w:p>
    <w:p w14:paraId="16E7BDB5" w14:textId="11100562" w:rsidR="00531830" w:rsidRPr="00EB25F7" w:rsidRDefault="00531830" w:rsidP="00531830">
      <w:pPr>
        <w:spacing w:after="0" w:line="240" w:lineRule="auto"/>
        <w:rPr>
          <w:rFonts w:eastAsia="Times New Roman" w:cstheme="minorHAnsi"/>
          <w:color w:val="000000"/>
          <w:sz w:val="21"/>
          <w:szCs w:val="21"/>
        </w:rPr>
      </w:pPr>
      <w:r w:rsidRPr="00EB25F7">
        <w:rPr>
          <w:rFonts w:eastAsia="Times New Roman" w:cstheme="minorHAnsi"/>
          <w:color w:val="000000"/>
          <w:sz w:val="21"/>
          <w:szCs w:val="21"/>
        </w:rPr>
        <w:t>Under general supervision, th</w:t>
      </w:r>
      <w:r w:rsidR="00EB25F7" w:rsidRPr="00EB25F7">
        <w:rPr>
          <w:rFonts w:eastAsia="Times New Roman" w:cstheme="minorHAnsi"/>
          <w:color w:val="000000"/>
          <w:sz w:val="21"/>
          <w:szCs w:val="21"/>
        </w:rPr>
        <w:t>is</w:t>
      </w:r>
      <w:r w:rsidRPr="00EB25F7">
        <w:rPr>
          <w:rFonts w:eastAsia="Times New Roman" w:cstheme="minorHAnsi"/>
          <w:color w:val="000000"/>
          <w:sz w:val="21"/>
          <w:szCs w:val="21"/>
        </w:rPr>
        <w:t xml:space="preserve"> position perform</w:t>
      </w:r>
      <w:r w:rsidR="00EB25F7" w:rsidRPr="00EB25F7">
        <w:rPr>
          <w:rFonts w:eastAsia="Times New Roman" w:cstheme="minorHAnsi"/>
          <w:color w:val="000000"/>
          <w:sz w:val="21"/>
          <w:szCs w:val="21"/>
        </w:rPr>
        <w:t>s</w:t>
      </w:r>
      <w:r w:rsidRPr="00EB25F7">
        <w:rPr>
          <w:rFonts w:eastAsia="Times New Roman" w:cstheme="minorHAnsi"/>
          <w:color w:val="000000"/>
          <w:sz w:val="21"/>
          <w:szCs w:val="21"/>
        </w:rPr>
        <w:t xml:space="preserve"> work at the full-performance level in the operation and maintenance of a sewage treatment plant to ensure the treatment of the plant’s influent and the safety of the plant's effluent for human consumption or environmental protection. Work is performed with considerable independence and is reviewed by a manager. Perform related work as required.</w:t>
      </w:r>
      <w:r w:rsidR="00EB25F7" w:rsidRPr="00EB25F7">
        <w:rPr>
          <w:rFonts w:eastAsia="Times New Roman" w:cstheme="minorHAnsi"/>
          <w:color w:val="000000"/>
          <w:sz w:val="21"/>
          <w:szCs w:val="21"/>
        </w:rPr>
        <w:t xml:space="preserve"> Must be available to work as needed on weekends, holidays, and evenings.</w:t>
      </w:r>
    </w:p>
    <w:p w14:paraId="6F5020E3" w14:textId="205013B5" w:rsidR="00AE4BA6" w:rsidRPr="00EB25F7" w:rsidRDefault="00531830" w:rsidP="00531830">
      <w:pPr>
        <w:spacing w:before="100" w:beforeAutospacing="1" w:after="100" w:afterAutospacing="1" w:line="240" w:lineRule="auto"/>
        <w:outlineLvl w:val="1"/>
        <w:rPr>
          <w:rFonts w:eastAsia="Times New Roman" w:cstheme="minorHAnsi"/>
          <w:b/>
          <w:bCs/>
          <w:color w:val="000000"/>
          <w:sz w:val="24"/>
          <w:szCs w:val="24"/>
        </w:rPr>
      </w:pPr>
      <w:r w:rsidRPr="00EB25F7">
        <w:rPr>
          <w:rFonts w:eastAsia="Times New Roman" w:cstheme="minorHAnsi"/>
          <w:b/>
          <w:bCs/>
          <w:color w:val="000000"/>
          <w:sz w:val="24"/>
          <w:szCs w:val="24"/>
        </w:rPr>
        <w:t>EXAMPLE OF WORK:</w:t>
      </w:r>
    </w:p>
    <w:p w14:paraId="0CB6B03F" w14:textId="6F68D206" w:rsidR="00AE4BA6" w:rsidRDefault="00AE4BA6" w:rsidP="00531830">
      <w:pPr>
        <w:numPr>
          <w:ilvl w:val="0"/>
          <w:numId w:val="1"/>
        </w:numPr>
        <w:spacing w:before="100" w:beforeAutospacing="1" w:after="100" w:afterAutospacing="1" w:line="240" w:lineRule="auto"/>
        <w:rPr>
          <w:rFonts w:eastAsia="Times New Roman" w:cstheme="minorHAnsi"/>
          <w:color w:val="000000"/>
          <w:sz w:val="21"/>
          <w:szCs w:val="21"/>
        </w:rPr>
      </w:pPr>
      <w:r>
        <w:rPr>
          <w:rFonts w:eastAsia="Times New Roman" w:cstheme="minorHAnsi"/>
          <w:color w:val="000000"/>
          <w:sz w:val="21"/>
          <w:szCs w:val="21"/>
        </w:rPr>
        <w:t>Maintain wastewater plants within DEP permit guidelines.</w:t>
      </w:r>
    </w:p>
    <w:p w14:paraId="79FF36B6" w14:textId="3B10C086" w:rsidR="00531830" w:rsidRPr="00EB25F7" w:rsidRDefault="00531830" w:rsidP="00531830">
      <w:pPr>
        <w:numPr>
          <w:ilvl w:val="0"/>
          <w:numId w:val="1"/>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Operate a sewage treatment facility.</w:t>
      </w:r>
    </w:p>
    <w:p w14:paraId="4EE2DA81" w14:textId="77777777" w:rsidR="00531830" w:rsidRPr="00EB25F7" w:rsidRDefault="00531830" w:rsidP="00531830">
      <w:pPr>
        <w:numPr>
          <w:ilvl w:val="0"/>
          <w:numId w:val="1"/>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Conduct preventive and operational maintenance of all plant equipment.</w:t>
      </w:r>
    </w:p>
    <w:p w14:paraId="6FE56066" w14:textId="069A83D8" w:rsidR="00531830" w:rsidRPr="00EB25F7" w:rsidRDefault="00531830" w:rsidP="00531830">
      <w:pPr>
        <w:numPr>
          <w:ilvl w:val="0"/>
          <w:numId w:val="1"/>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 xml:space="preserve">Collect and chemically test samples to determine purity, clarity, and pH level, and </w:t>
      </w:r>
      <w:r w:rsidR="00EB25F7" w:rsidRPr="00EB25F7">
        <w:rPr>
          <w:rFonts w:eastAsia="Times New Roman" w:cstheme="minorHAnsi"/>
          <w:color w:val="000000"/>
          <w:sz w:val="21"/>
          <w:szCs w:val="21"/>
        </w:rPr>
        <w:t>determines and</w:t>
      </w:r>
      <w:r w:rsidRPr="00EB25F7">
        <w:rPr>
          <w:rFonts w:eastAsia="Times New Roman" w:cstheme="minorHAnsi"/>
          <w:color w:val="000000"/>
          <w:sz w:val="21"/>
          <w:szCs w:val="21"/>
        </w:rPr>
        <w:t xml:space="preserve"> biochemical oxygen demand level of sewage effluent.</w:t>
      </w:r>
    </w:p>
    <w:p w14:paraId="4DB02B94" w14:textId="77777777" w:rsidR="00531830" w:rsidRPr="00EB25F7" w:rsidRDefault="00531830" w:rsidP="00531830">
      <w:pPr>
        <w:numPr>
          <w:ilvl w:val="0"/>
          <w:numId w:val="1"/>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Maintain adequate supply of treatment materials and replenish supplies as stocks are depleted.</w:t>
      </w:r>
    </w:p>
    <w:p w14:paraId="7A84B6C9" w14:textId="77777777" w:rsidR="00531830" w:rsidRPr="00EB25F7" w:rsidRDefault="00531830" w:rsidP="00531830">
      <w:pPr>
        <w:numPr>
          <w:ilvl w:val="0"/>
          <w:numId w:val="1"/>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Read meters and record findings on daily log, report on test results of plants and make necessary adjustments for plant efficiency.</w:t>
      </w:r>
    </w:p>
    <w:p w14:paraId="50653E0C" w14:textId="6E140E3A" w:rsidR="00531830" w:rsidRPr="00EB25F7" w:rsidRDefault="00531830" w:rsidP="00531830">
      <w:pPr>
        <w:spacing w:after="0" w:line="240" w:lineRule="auto"/>
        <w:rPr>
          <w:rFonts w:eastAsia="Times New Roman" w:cstheme="minorHAnsi"/>
          <w:b/>
          <w:color w:val="000000"/>
          <w:sz w:val="24"/>
          <w:szCs w:val="24"/>
        </w:rPr>
      </w:pPr>
      <w:r w:rsidRPr="00EB25F7">
        <w:rPr>
          <w:rFonts w:eastAsia="Times New Roman" w:cstheme="minorHAnsi"/>
          <w:color w:val="000000"/>
          <w:sz w:val="21"/>
          <w:szCs w:val="21"/>
        </w:rPr>
        <w:br/>
      </w:r>
      <w:r w:rsidR="00EB25F7" w:rsidRPr="00EB25F7">
        <w:rPr>
          <w:rFonts w:eastAsia="Times New Roman" w:cstheme="minorHAnsi"/>
          <w:b/>
          <w:bCs/>
          <w:color w:val="000000"/>
          <w:sz w:val="24"/>
          <w:szCs w:val="24"/>
        </w:rPr>
        <w:t xml:space="preserve">KNOWLEDGE, SKILLS, AND ABILITLIES: </w:t>
      </w:r>
    </w:p>
    <w:p w14:paraId="570A241B" w14:textId="5370DFF6"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Knowledge of the operations of a sewage treatment plant.</w:t>
      </w:r>
    </w:p>
    <w:p w14:paraId="3B18002B" w14:textId="5AAB87AE"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Knowledge of the methods and tools used in operating and maintaining sewage treatment equipment.</w:t>
      </w:r>
    </w:p>
    <w:p w14:paraId="22CB3BBA" w14:textId="14ABAF42"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Knowledge of the hazards and safety precautions required while working with sewage treatment equipment and the plant's influent and effluent.</w:t>
      </w:r>
    </w:p>
    <w:p w14:paraId="69BF1AB2" w14:textId="67EE80E6"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Knowledge of the chemical techniques and equipment used in testing sewage plant influent and effluent.</w:t>
      </w:r>
    </w:p>
    <w:p w14:paraId="63700D7B" w14:textId="580E8B41"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Skill in the operation and maintenance of sewage treatment equipment.</w:t>
      </w:r>
    </w:p>
    <w:p w14:paraId="5CC21A53" w14:textId="77777777"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Ability to operate and maintain mechanical equipment.</w:t>
      </w:r>
    </w:p>
    <w:p w14:paraId="1D78B88C" w14:textId="77777777"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Ability to use and care for the standard tools used in the plumbing trade.</w:t>
      </w:r>
    </w:p>
    <w:p w14:paraId="3B4C96E5" w14:textId="77777777"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Ability to read meters and maintain records.</w:t>
      </w:r>
    </w:p>
    <w:p w14:paraId="0445A656" w14:textId="77777777" w:rsidR="00531830" w:rsidRPr="00EB25F7" w:rsidRDefault="00531830" w:rsidP="00531830">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Ability to understand and follow oral and written instructions.</w:t>
      </w:r>
    </w:p>
    <w:p w14:paraId="61624817" w14:textId="55046186" w:rsidR="00531830" w:rsidRPr="00EB25F7" w:rsidRDefault="00531830" w:rsidP="00EB25F7">
      <w:pPr>
        <w:numPr>
          <w:ilvl w:val="0"/>
          <w:numId w:val="2"/>
        </w:numPr>
        <w:spacing w:before="100" w:beforeAutospacing="1" w:after="100" w:afterAutospacing="1" w:line="240" w:lineRule="auto"/>
        <w:rPr>
          <w:rFonts w:eastAsia="Times New Roman" w:cstheme="minorHAnsi"/>
          <w:color w:val="000000"/>
          <w:sz w:val="21"/>
          <w:szCs w:val="21"/>
        </w:rPr>
      </w:pPr>
      <w:r w:rsidRPr="00EB25F7">
        <w:rPr>
          <w:rFonts w:eastAsia="Times New Roman" w:cstheme="minorHAnsi"/>
          <w:color w:val="000000"/>
          <w:sz w:val="21"/>
          <w:szCs w:val="21"/>
        </w:rPr>
        <w:t>Ability to communicate effectively, both orally and in writing.</w:t>
      </w:r>
    </w:p>
    <w:p w14:paraId="241E364F" w14:textId="77777777" w:rsidR="00EB25F7" w:rsidRPr="00EB25F7" w:rsidRDefault="00EB25F7" w:rsidP="00EB25F7">
      <w:pPr>
        <w:spacing w:before="100" w:beforeAutospacing="1" w:after="100" w:afterAutospacing="1" w:line="240" w:lineRule="auto"/>
        <w:ind w:left="720"/>
        <w:rPr>
          <w:rFonts w:ascii="Helvetica" w:eastAsia="Times New Roman" w:hAnsi="Helvetica" w:cs="Helvetica"/>
          <w:color w:val="000000"/>
          <w:sz w:val="21"/>
          <w:szCs w:val="21"/>
        </w:rPr>
      </w:pPr>
    </w:p>
    <w:p w14:paraId="58E4C614" w14:textId="684909A8" w:rsidR="00EB25F7" w:rsidRPr="00EB25F7" w:rsidRDefault="00531830" w:rsidP="00EB25F7">
      <w:pPr>
        <w:spacing w:before="100" w:beforeAutospacing="1" w:after="100" w:afterAutospacing="1" w:line="240" w:lineRule="auto"/>
        <w:outlineLvl w:val="1"/>
        <w:rPr>
          <w:rFonts w:eastAsia="Times New Roman" w:cstheme="minorHAnsi"/>
          <w:b/>
          <w:bCs/>
          <w:color w:val="000000"/>
          <w:sz w:val="24"/>
          <w:szCs w:val="24"/>
        </w:rPr>
      </w:pPr>
      <w:r w:rsidRPr="00EB25F7">
        <w:rPr>
          <w:rFonts w:eastAsia="Times New Roman" w:cstheme="minorHAnsi"/>
          <w:b/>
          <w:bCs/>
          <w:color w:val="000000"/>
          <w:sz w:val="24"/>
          <w:szCs w:val="24"/>
        </w:rPr>
        <w:t>MINIMUM QUALIFICATIONS:</w:t>
      </w:r>
    </w:p>
    <w:p w14:paraId="60619DBF" w14:textId="0A88DBB2" w:rsidR="00EB25F7" w:rsidRPr="00D1135F" w:rsidRDefault="00D1135F" w:rsidP="00D1135F">
      <w:pPr>
        <w:pStyle w:val="ListParagraph"/>
        <w:numPr>
          <w:ilvl w:val="0"/>
          <w:numId w:val="2"/>
        </w:numPr>
        <w:spacing w:after="0" w:line="240" w:lineRule="auto"/>
        <w:rPr>
          <w:rFonts w:eastAsia="Times New Roman" w:cstheme="minorHAnsi"/>
          <w:color w:val="000000"/>
          <w:sz w:val="21"/>
          <w:szCs w:val="21"/>
        </w:rPr>
      </w:pPr>
      <w:r>
        <w:rPr>
          <w:rFonts w:ascii="Arial" w:hAnsi="Arial" w:cs="Arial"/>
          <w:color w:val="222222"/>
          <w:shd w:val="clear" w:color="auto" w:fill="FFFFFF"/>
        </w:rPr>
        <w:t> </w:t>
      </w:r>
      <w:r w:rsidRPr="00D1135F">
        <w:rPr>
          <w:rFonts w:cstheme="minorHAnsi"/>
          <w:color w:val="222222"/>
          <w:shd w:val="clear" w:color="auto" w:fill="FFFFFF"/>
        </w:rPr>
        <w:t xml:space="preserve">Must </w:t>
      </w:r>
      <w:r w:rsidRPr="00D1135F">
        <w:rPr>
          <w:rFonts w:cstheme="minorHAnsi"/>
          <w:color w:val="222222"/>
          <w:shd w:val="clear" w:color="auto" w:fill="FFFFFF"/>
        </w:rPr>
        <w:t>attend regular training to keep up on current WWTP practices as needed or required to keep certifications</w:t>
      </w:r>
      <w:r>
        <w:rPr>
          <w:rFonts w:ascii="Arial" w:hAnsi="Arial" w:cs="Arial"/>
          <w:color w:val="222222"/>
          <w:shd w:val="clear" w:color="auto" w:fill="FFFFFF"/>
        </w:rPr>
        <w:t>.</w:t>
      </w:r>
    </w:p>
    <w:p w14:paraId="3F60E7DF" w14:textId="77777777" w:rsidR="00D1135F" w:rsidRPr="00D1135F" w:rsidRDefault="00D1135F" w:rsidP="00D1135F">
      <w:pPr>
        <w:spacing w:after="0" w:line="240" w:lineRule="auto"/>
        <w:ind w:left="360"/>
        <w:rPr>
          <w:rFonts w:eastAsia="Times New Roman" w:cstheme="minorHAnsi"/>
          <w:color w:val="000000"/>
          <w:sz w:val="21"/>
          <w:szCs w:val="21"/>
        </w:rPr>
      </w:pPr>
    </w:p>
    <w:p w14:paraId="2E565623" w14:textId="03AC364C" w:rsidR="00EB25F7" w:rsidRPr="00EB25F7" w:rsidRDefault="00531830" w:rsidP="00EB25F7">
      <w:pPr>
        <w:pStyle w:val="ListParagraph"/>
        <w:numPr>
          <w:ilvl w:val="0"/>
          <w:numId w:val="2"/>
        </w:numPr>
        <w:spacing w:after="0" w:line="240" w:lineRule="auto"/>
        <w:rPr>
          <w:rFonts w:eastAsia="Times New Roman" w:cstheme="minorHAnsi"/>
          <w:color w:val="000000"/>
          <w:sz w:val="21"/>
          <w:szCs w:val="21"/>
        </w:rPr>
      </w:pPr>
      <w:r w:rsidRPr="00EB25F7">
        <w:rPr>
          <w:rFonts w:eastAsia="Times New Roman" w:cstheme="minorHAnsi"/>
          <w:color w:val="000000"/>
          <w:sz w:val="21"/>
          <w:szCs w:val="21"/>
        </w:rPr>
        <w:t xml:space="preserve">Must be a certified </w:t>
      </w:r>
      <w:r w:rsidR="00220CA4">
        <w:rPr>
          <w:rFonts w:eastAsia="Times New Roman" w:cstheme="minorHAnsi"/>
          <w:color w:val="000000"/>
          <w:sz w:val="21"/>
          <w:szCs w:val="21"/>
        </w:rPr>
        <w:t xml:space="preserve">waste water </w:t>
      </w:r>
      <w:r w:rsidRPr="00EB25F7">
        <w:rPr>
          <w:rFonts w:eastAsia="Times New Roman" w:cstheme="minorHAnsi"/>
          <w:color w:val="000000"/>
          <w:sz w:val="21"/>
          <w:szCs w:val="21"/>
        </w:rPr>
        <w:t xml:space="preserve">operator </w:t>
      </w:r>
      <w:r w:rsidR="00092078">
        <w:rPr>
          <w:rFonts w:eastAsia="Times New Roman" w:cstheme="minorHAnsi"/>
          <w:color w:val="000000"/>
          <w:sz w:val="21"/>
          <w:szCs w:val="21"/>
        </w:rPr>
        <w:t xml:space="preserve">Class 1 </w:t>
      </w:r>
      <w:r w:rsidRPr="00EB25F7">
        <w:rPr>
          <w:rFonts w:eastAsia="Times New Roman" w:cstheme="minorHAnsi"/>
          <w:color w:val="000000"/>
          <w:sz w:val="21"/>
          <w:szCs w:val="21"/>
        </w:rPr>
        <w:t>as defined by W. Va. Code of State Rules 64CSR4 and 64CSR5</w:t>
      </w:r>
      <w:r w:rsidR="00D1135F">
        <w:rPr>
          <w:rFonts w:eastAsia="Times New Roman" w:cstheme="minorHAnsi"/>
          <w:color w:val="000000"/>
          <w:sz w:val="21"/>
          <w:szCs w:val="21"/>
        </w:rPr>
        <w:t>.</w:t>
      </w:r>
    </w:p>
    <w:p w14:paraId="66957966" w14:textId="77777777" w:rsidR="00EB25F7" w:rsidRPr="00EB25F7" w:rsidRDefault="00EB25F7" w:rsidP="00531830">
      <w:pPr>
        <w:spacing w:after="0" w:line="240" w:lineRule="auto"/>
        <w:rPr>
          <w:rFonts w:eastAsia="Times New Roman" w:cstheme="minorHAnsi"/>
          <w:color w:val="000000"/>
          <w:sz w:val="21"/>
          <w:szCs w:val="21"/>
        </w:rPr>
      </w:pPr>
    </w:p>
    <w:p w14:paraId="1A9A1CD2" w14:textId="00ABC4C0" w:rsidR="00531830" w:rsidRPr="00EB25F7" w:rsidRDefault="00EB25F7" w:rsidP="00EB25F7">
      <w:pPr>
        <w:pStyle w:val="ListParagraph"/>
        <w:numPr>
          <w:ilvl w:val="0"/>
          <w:numId w:val="2"/>
        </w:numPr>
        <w:spacing w:after="0" w:line="240" w:lineRule="auto"/>
        <w:rPr>
          <w:rFonts w:eastAsia="Times New Roman" w:cstheme="minorHAnsi"/>
          <w:color w:val="000000"/>
          <w:sz w:val="21"/>
          <w:szCs w:val="21"/>
        </w:rPr>
      </w:pPr>
      <w:r w:rsidRPr="00EB25F7">
        <w:rPr>
          <w:rFonts w:cstheme="minorHAnsi"/>
          <w:color w:val="2D2D2D"/>
          <w:sz w:val="21"/>
          <w:szCs w:val="21"/>
          <w:shd w:val="clear" w:color="auto" w:fill="FFFFFF"/>
        </w:rPr>
        <w:t>Must have valid West Virginia driver’</w:t>
      </w:r>
      <w:bookmarkStart w:id="0" w:name="_GoBack"/>
      <w:bookmarkEnd w:id="0"/>
      <w:r w:rsidRPr="00EB25F7">
        <w:rPr>
          <w:rFonts w:cstheme="minorHAnsi"/>
          <w:color w:val="2D2D2D"/>
          <w:sz w:val="21"/>
          <w:szCs w:val="21"/>
          <w:shd w:val="clear" w:color="auto" w:fill="FFFFFF"/>
        </w:rPr>
        <w:t>s license</w:t>
      </w:r>
      <w:r w:rsidR="00D1135F">
        <w:rPr>
          <w:rFonts w:cstheme="minorHAnsi"/>
          <w:color w:val="2D2D2D"/>
          <w:sz w:val="21"/>
          <w:szCs w:val="21"/>
          <w:shd w:val="clear" w:color="auto" w:fill="FFFFFF"/>
        </w:rPr>
        <w:t>.</w:t>
      </w:r>
    </w:p>
    <w:sectPr w:rsidR="00531830" w:rsidRPr="00EB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F11D3"/>
    <w:multiLevelType w:val="multilevel"/>
    <w:tmpl w:val="EAF0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E271E3"/>
    <w:multiLevelType w:val="multilevel"/>
    <w:tmpl w:val="A2FA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DE"/>
    <w:rsid w:val="00092078"/>
    <w:rsid w:val="000B2E16"/>
    <w:rsid w:val="00220CA4"/>
    <w:rsid w:val="003560DE"/>
    <w:rsid w:val="00531830"/>
    <w:rsid w:val="00AE4BA6"/>
    <w:rsid w:val="00D1135F"/>
    <w:rsid w:val="00EB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CAA9"/>
  <w15:chartTrackingRefBased/>
  <w15:docId w15:val="{BA145FE1-5FDD-4133-80DB-1CEB10D3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318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830"/>
    <w:rPr>
      <w:rFonts w:ascii="Times New Roman" w:eastAsia="Times New Roman" w:hAnsi="Times New Roman" w:cs="Times New Roman"/>
      <w:b/>
      <w:bCs/>
      <w:sz w:val="36"/>
      <w:szCs w:val="36"/>
    </w:rPr>
  </w:style>
  <w:style w:type="character" w:styleId="Strong">
    <w:name w:val="Strong"/>
    <w:basedOn w:val="DefaultParagraphFont"/>
    <w:uiPriority w:val="22"/>
    <w:qFormat/>
    <w:rsid w:val="00531830"/>
    <w:rPr>
      <w:b/>
      <w:bCs/>
    </w:rPr>
  </w:style>
  <w:style w:type="paragraph" w:styleId="ListParagraph">
    <w:name w:val="List Paragraph"/>
    <w:basedOn w:val="Normal"/>
    <w:uiPriority w:val="34"/>
    <w:qFormat/>
    <w:rsid w:val="00EB2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70274">
      <w:bodyDiv w:val="1"/>
      <w:marLeft w:val="0"/>
      <w:marRight w:val="0"/>
      <w:marTop w:val="0"/>
      <w:marBottom w:val="0"/>
      <w:divBdr>
        <w:top w:val="none" w:sz="0" w:space="0" w:color="auto"/>
        <w:left w:val="none" w:sz="0" w:space="0" w:color="auto"/>
        <w:bottom w:val="none" w:sz="0" w:space="0" w:color="auto"/>
        <w:right w:val="none" w:sz="0" w:space="0" w:color="auto"/>
      </w:divBdr>
      <w:divsChild>
        <w:div w:id="2056732025">
          <w:marLeft w:val="0"/>
          <w:marRight w:val="0"/>
          <w:marTop w:val="0"/>
          <w:marBottom w:val="0"/>
          <w:divBdr>
            <w:top w:val="none" w:sz="0" w:space="0" w:color="auto"/>
            <w:left w:val="none" w:sz="0" w:space="0" w:color="auto"/>
            <w:bottom w:val="none" w:sz="0" w:space="0" w:color="auto"/>
            <w:right w:val="none" w:sz="0" w:space="0" w:color="auto"/>
          </w:divBdr>
        </w:div>
        <w:div w:id="1554271747">
          <w:marLeft w:val="0"/>
          <w:marRight w:val="0"/>
          <w:marTop w:val="0"/>
          <w:marBottom w:val="0"/>
          <w:divBdr>
            <w:top w:val="none" w:sz="0" w:space="0" w:color="auto"/>
            <w:left w:val="none" w:sz="0" w:space="0" w:color="auto"/>
            <w:bottom w:val="none" w:sz="0" w:space="0" w:color="auto"/>
            <w:right w:val="none" w:sz="0" w:space="0" w:color="auto"/>
          </w:divBdr>
        </w:div>
        <w:div w:id="1993950952">
          <w:marLeft w:val="0"/>
          <w:marRight w:val="0"/>
          <w:marTop w:val="0"/>
          <w:marBottom w:val="0"/>
          <w:divBdr>
            <w:top w:val="none" w:sz="0" w:space="0" w:color="auto"/>
            <w:left w:val="none" w:sz="0" w:space="0" w:color="auto"/>
            <w:bottom w:val="none" w:sz="0" w:space="0" w:color="auto"/>
            <w:right w:val="none" w:sz="0" w:space="0" w:color="auto"/>
          </w:divBdr>
        </w:div>
        <w:div w:id="574585930">
          <w:marLeft w:val="0"/>
          <w:marRight w:val="0"/>
          <w:marTop w:val="0"/>
          <w:marBottom w:val="0"/>
          <w:divBdr>
            <w:top w:val="none" w:sz="0" w:space="0" w:color="auto"/>
            <w:left w:val="none" w:sz="0" w:space="0" w:color="auto"/>
            <w:bottom w:val="none" w:sz="0" w:space="0" w:color="auto"/>
            <w:right w:val="none" w:sz="0" w:space="0" w:color="auto"/>
          </w:divBdr>
        </w:div>
        <w:div w:id="1116750259">
          <w:marLeft w:val="0"/>
          <w:marRight w:val="0"/>
          <w:marTop w:val="0"/>
          <w:marBottom w:val="0"/>
          <w:divBdr>
            <w:top w:val="none" w:sz="0" w:space="0" w:color="auto"/>
            <w:left w:val="none" w:sz="0" w:space="0" w:color="auto"/>
            <w:bottom w:val="none" w:sz="0" w:space="0" w:color="auto"/>
            <w:right w:val="none" w:sz="0" w:space="0" w:color="auto"/>
          </w:divBdr>
        </w:div>
        <w:div w:id="170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McFarlan</dc:creator>
  <cp:keywords/>
  <dc:description/>
  <cp:lastModifiedBy>Cassidy Norman</cp:lastModifiedBy>
  <cp:revision>7</cp:revision>
  <dcterms:created xsi:type="dcterms:W3CDTF">2023-04-06T18:49:00Z</dcterms:created>
  <dcterms:modified xsi:type="dcterms:W3CDTF">2023-04-12T12:05:00Z</dcterms:modified>
</cp:coreProperties>
</file>